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Times New Roman" w:hAnsi="Times New Roman" w:eastAsia="黑体" w:cs="Times New Roman"/>
          <w:b w:val="0"/>
          <w:bCs w:val="0"/>
          <w:color w:val="auto"/>
          <w:sz w:val="32"/>
          <w:szCs w:val="32"/>
          <w:lang w:val="en-US" w:eastAsia="zh-CN"/>
        </w:rPr>
      </w:pPr>
    </w:p>
    <w:p>
      <w:pPr>
        <w:jc w:val="center"/>
        <w:rPr>
          <w:rFonts w:ascii="方正小标宋简体" w:hAnsi="黑体" w:eastAsia="方正小标宋简体"/>
          <w:b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考生注册和报名操作指引</w:t>
      </w:r>
      <w:bookmarkStart w:id="7" w:name="_GoBack"/>
      <w:bookmarkEnd w:id="7"/>
    </w:p>
    <w:p>
      <w:pPr>
        <w:rPr>
          <w:rFonts w:hint="eastAsia" w:ascii="Times New Roman" w:hAnsi="Times New Roman" w:eastAsia="黑体" w:cs="Times New Roman"/>
          <w:b w:val="0"/>
          <w:bCs w:val="0"/>
          <w:color w:val="auto"/>
          <w:sz w:val="13"/>
          <w:szCs w:val="13"/>
          <w:lang w:val="en-US" w:eastAsia="zh-CN"/>
        </w:rPr>
      </w:pP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Chars="0" w:firstLine="640" w:firstLineChars="200"/>
        <w:jc w:val="both"/>
        <w:textAlignment w:val="auto"/>
        <w:rPr>
          <w:rFonts w:hint="eastAsia" w:eastAsia="黑体" w:cs="Times New Roman"/>
          <w:color w:val="auto"/>
          <w:sz w:val="32"/>
          <w:szCs w:val="32"/>
          <w:lang w:eastAsia="zh-CN"/>
        </w:rPr>
      </w:pPr>
      <w:r>
        <w:rPr>
          <w:rFonts w:hint="eastAsia" w:eastAsia="黑体" w:cs="Times New Roman"/>
          <w:color w:val="auto"/>
          <w:sz w:val="32"/>
          <w:szCs w:val="32"/>
          <w:lang w:eastAsia="zh-CN"/>
        </w:rPr>
        <w:t>一、注意事项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lang w:val="en-US" w:eastAsia="zh-CN"/>
        </w:rPr>
        <w:t xml:space="preserve"> 1.请使用台式电脑或笔记本电脑打开报名入口登录报名系统，不得使用平板或手机打开报名入口。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lang w:val="en-US" w:eastAsia="zh-CN"/>
        </w:rPr>
        <w:t>2.报名过程中如出现操作问题可尝试更换谷歌、火狐等浏览器解决，或者更换电脑</w:t>
      </w:r>
      <w:r>
        <w:rPr>
          <w:rFonts w:hint="eastAsia" w:ascii="Times New Roman" w:hAnsi="Times New Roman" w:eastAsia="仿宋_GB2312" w:cs="Times New Roman"/>
          <w:color w:val="auto"/>
          <w:sz w:val="32"/>
          <w:lang w:val="en-US" w:eastAsia="zh-CN"/>
        </w:rPr>
        <w:t>；如有疑问可电话咨询0570-3071809</w:t>
      </w:r>
      <w:r>
        <w:rPr>
          <w:rFonts w:hint="default" w:ascii="Times New Roman" w:hAnsi="Times New Roman" w:eastAsia="仿宋_GB2312" w:cs="Times New Roman"/>
          <w:color w:val="auto"/>
          <w:sz w:val="32"/>
          <w:lang w:val="en-US" w:eastAsia="zh-CN"/>
        </w:rPr>
        <w:t>。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lang w:val="en-US" w:eastAsia="zh-CN"/>
        </w:rPr>
        <w:t>3.请避开首日及结束日等高峰时段报名。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Chars="0" w:firstLine="640" w:firstLineChars="200"/>
        <w:jc w:val="both"/>
        <w:textAlignment w:val="auto"/>
        <w:rPr>
          <w:rFonts w:hint="eastAsia" w:eastAsia="黑体" w:cs="Times New Roman"/>
          <w:color w:val="auto"/>
          <w:sz w:val="32"/>
          <w:szCs w:val="32"/>
          <w:lang w:eastAsia="zh-CN"/>
        </w:rPr>
      </w:pPr>
      <w:r>
        <w:rPr>
          <w:rFonts w:hint="eastAsia" w:eastAsia="黑体" w:cs="Times New Roman"/>
          <w:color w:val="auto"/>
          <w:sz w:val="32"/>
          <w:szCs w:val="32"/>
          <w:lang w:eastAsia="zh-CN"/>
        </w:rPr>
        <w:t>二、实名认证（注册）操作步骤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Chars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</w:rPr>
        <w:t>在线注册登录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color w:val="auto"/>
          <w:sz w:val="32"/>
          <w:lang w:val="en-US" w:eastAsia="zh-CN"/>
        </w:rPr>
        <w:t>登录衢州人才科创服务平台https://qzrckcw.com/，从【快捷入口】中</w:t>
      </w:r>
      <w:r>
        <w:rPr>
          <w:rFonts w:hint="eastAsia" w:ascii="Times New Roman" w:hAnsi="Times New Roman" w:eastAsia="仿宋_GB2312" w:cs="Times New Roman"/>
          <w:color w:val="auto"/>
          <w:sz w:val="32"/>
          <w:lang w:val="en-US" w:eastAsia="zh-CN"/>
        </w:rPr>
        <w:t>点击</w:t>
      </w:r>
      <w:r>
        <w:rPr>
          <w:rFonts w:hint="default" w:ascii="Times New Roman" w:hAnsi="Times New Roman" w:eastAsia="仿宋_GB2312" w:cs="Times New Roman"/>
          <w:color w:val="auto"/>
          <w:sz w:val="32"/>
          <w:lang w:val="en-US" w:eastAsia="zh-CN"/>
        </w:rPr>
        <w:t>【考试报名】，</w:t>
      </w:r>
      <w:r>
        <w:rPr>
          <w:rFonts w:hint="default" w:ascii="Times New Roman" w:hAnsi="Times New Roman" w:eastAsia="仿宋_GB2312" w:cs="Times New Roman"/>
          <w:color w:val="auto"/>
          <w:sz w:val="32"/>
        </w:rPr>
        <w:t>选择</w:t>
      </w:r>
      <w:r>
        <w:rPr>
          <w:rFonts w:hint="default" w:ascii="Times New Roman" w:hAnsi="Times New Roman" w:eastAsia="仿宋_GB2312" w:cs="Times New Roman"/>
          <w:color w:val="auto"/>
          <w:sz w:val="32"/>
          <w:lang w:val="en-US" w:eastAsia="zh-CN"/>
        </w:rPr>
        <w:t>个人登录。如无平台</w:t>
      </w:r>
      <w:r>
        <w:rPr>
          <w:rFonts w:hint="default" w:ascii="Times New Roman" w:hAnsi="Times New Roman" w:eastAsia="仿宋_GB2312" w:cs="Times New Roman"/>
          <w:color w:val="auto"/>
          <w:sz w:val="32"/>
          <w:lang w:eastAsia="zh-CN"/>
        </w:rPr>
        <w:t>账号，请先</w:t>
      </w:r>
      <w:r>
        <w:rPr>
          <w:rFonts w:hint="default" w:ascii="Times New Roman" w:hAnsi="Times New Roman" w:eastAsia="仿宋_GB2312" w:cs="Times New Roman"/>
          <w:color w:val="auto"/>
          <w:sz w:val="32"/>
        </w:rPr>
        <w:t>申请注册</w:t>
      </w:r>
      <w:r>
        <w:rPr>
          <w:rFonts w:hint="default" w:ascii="Times New Roman" w:hAnsi="Times New Roman" w:eastAsia="仿宋_GB2312" w:cs="Times New Roman"/>
          <w:color w:val="auto"/>
          <w:sz w:val="32"/>
          <w:lang w:eastAsia="zh-CN"/>
        </w:rPr>
        <w:t>（本次考试采用手机号注册账号）。</w:t>
      </w:r>
      <w:r>
        <w:rPr>
          <w:rFonts w:hint="eastAsia" w:ascii="Times New Roman" w:hAnsi="Times New Roman" w:eastAsia="仿宋_GB2312" w:cs="Times New Roman"/>
          <w:color w:val="auto"/>
          <w:sz w:val="32"/>
          <w:lang w:eastAsia="zh-CN"/>
        </w:rPr>
        <w:t>注册完成后，请</w:t>
      </w:r>
      <w:r>
        <w:rPr>
          <w:rFonts w:hint="default" w:ascii="Times New Roman" w:hAnsi="Times New Roman" w:eastAsia="仿宋_GB2312" w:cs="Times New Roman"/>
          <w:color w:val="auto"/>
          <w:sz w:val="32"/>
          <w:lang w:eastAsia="zh-CN"/>
        </w:rPr>
        <w:t>使用注册成功的账号登录系统：</w:t>
      </w:r>
    </w:p>
    <w:p>
      <w:pPr>
        <w:jc w:val="center"/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lang w:val="en-US" w:eastAsia="zh-CN"/>
        </w:rPr>
        <w:drawing>
          <wp:inline distT="0" distB="0" distL="114300" distR="114300">
            <wp:extent cx="5609590" cy="1802765"/>
            <wp:effectExtent l="0" t="0" r="10160" b="6985"/>
            <wp:docPr id="5" name="图片 1" descr="b270cba8-13fb-495a-8b5f-034c53e80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 descr="b270cba8-13fb-495a-8b5f-034c53e80203"/>
                    <pic:cNvPicPr>
                      <a:picLocks noChangeAspect="1"/>
                    </pic:cNvPicPr>
                  </pic:nvPicPr>
                  <pic:blipFill>
                    <a:blip r:embed="rId6"/>
                    <a:srcRect t="4892"/>
                    <a:stretch>
                      <a:fillRect/>
                    </a:stretch>
                  </pic:blipFill>
                  <pic:spPr>
                    <a:xfrm>
                      <a:off x="0" y="0"/>
                      <a:ext cx="5609590" cy="180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2446020" cy="3388995"/>
            <wp:effectExtent l="0" t="0" r="11430" b="1905"/>
            <wp:docPr id="6" name="图片 2" descr="32287ebe7f129cfc4e509d7b87508d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 descr="32287ebe7f129cfc4e509d7b87508d05"/>
                    <pic:cNvPicPr>
                      <a:picLocks noChangeAspect="1"/>
                    </pic:cNvPicPr>
                  </pic:nvPicPr>
                  <pic:blipFill>
                    <a:blip r:embed="rId7"/>
                    <a:srcRect l="679" t="18707" r="447" b="18982"/>
                    <a:stretch>
                      <a:fillRect/>
                    </a:stretch>
                  </pic:blipFill>
                  <pic:spPr>
                    <a:xfrm>
                      <a:off x="0" y="0"/>
                      <a:ext cx="2446020" cy="3388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lang w:val="en-US" w:eastAsia="zh-CN"/>
        </w:rPr>
        <w:drawing>
          <wp:inline distT="0" distB="0" distL="114300" distR="114300">
            <wp:extent cx="2739390" cy="3384550"/>
            <wp:effectExtent l="0" t="0" r="3810" b="6350"/>
            <wp:docPr id="7" name="图片 17" descr="281d645d76604616ca4d8f7b5bc61b3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7" descr="281d645d76604616ca4d8f7b5bc61b3a"/>
                    <pic:cNvPicPr>
                      <a:picLocks noChangeAspect="1"/>
                    </pic:cNvPicPr>
                  </pic:nvPicPr>
                  <pic:blipFill>
                    <a:blip r:embed="rId8"/>
                    <a:srcRect t="13885" b="29922"/>
                    <a:stretch>
                      <a:fillRect/>
                    </a:stretch>
                  </pic:blipFill>
                  <pic:spPr>
                    <a:xfrm>
                      <a:off x="0" y="0"/>
                      <a:ext cx="2739390" cy="338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0" w:lineRule="exact"/>
        <w:ind w:firstLine="643" w:firstLineChars="200"/>
        <w:textAlignment w:val="baseline"/>
        <w:rPr>
          <w:rFonts w:hint="eastAsia" w:ascii="Times New Roman" w:hAnsi="Times New Roman" w:eastAsia="仿宋_GB2312" w:cs="Times New Roman"/>
          <w:snapToGrid w:val="0"/>
          <w:color w:val="auto"/>
          <w:kern w:val="0"/>
          <w:sz w:val="32"/>
          <w:szCs w:val="21"/>
          <w:lang w:val="en-US" w:eastAsia="zh-CN" w:bidi="ar-SA"/>
        </w:rPr>
      </w:pPr>
      <w:bookmarkStart w:id="0" w:name="_Toc14446"/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eastAsia="zh-CN"/>
        </w:rPr>
        <w:t>选择考试。</w:t>
      </w:r>
      <w:bookmarkEnd w:id="0"/>
      <w:r>
        <w:rPr>
          <w:rFonts w:hint="eastAsia" w:ascii="Times New Roman" w:hAnsi="Times New Roman" w:eastAsia="仿宋_GB2312" w:cs="Times New Roman"/>
          <w:snapToGrid w:val="0"/>
          <w:color w:val="auto"/>
          <w:kern w:val="0"/>
          <w:sz w:val="32"/>
          <w:szCs w:val="21"/>
          <w:lang w:val="en-US" w:eastAsia="zh-CN" w:bidi="ar-SA"/>
        </w:rPr>
        <w:t>在开始列表中选择对应的考试，点击【进入】按钮，进行报考。</w:t>
      </w:r>
    </w:p>
    <w:p>
      <w:pPr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302885" cy="2429510"/>
            <wp:effectExtent l="0" t="0" r="12065" b="8890"/>
            <wp:docPr id="8" name="图片 25" descr="bc9af1ba-a421-4de6-96f1-838e139842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5" descr="bc9af1ba-a421-4de6-96f1-838e139842be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02885" cy="2429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0" w:lineRule="exact"/>
        <w:ind w:firstLine="643" w:firstLineChars="200"/>
        <w:textAlignment w:val="baseline"/>
        <w:rPr>
          <w:rFonts w:hint="eastAsia" w:ascii="Times New Roman" w:hAnsi="Times New Roman" w:eastAsia="仿宋_GB2312" w:cs="Times New Roman"/>
          <w:snapToGrid w:val="0"/>
          <w:color w:val="auto"/>
          <w:kern w:val="0"/>
          <w:sz w:val="32"/>
          <w:szCs w:val="21"/>
          <w:lang w:val="en-US" w:eastAsia="zh-CN" w:bidi="ar-SA"/>
        </w:rPr>
      </w:pPr>
      <w:bookmarkStart w:id="1" w:name="_Toc15730"/>
      <w:r>
        <w:rPr>
          <w:rFonts w:hint="eastAsia" w:eastAsia="黑体" w:cs="Times New Roman"/>
          <w:b/>
          <w:bCs/>
          <w:color w:val="auto"/>
          <w:sz w:val="32"/>
          <w:szCs w:val="32"/>
          <w:lang w:val="en-US" w:eastAsia="zh-CN"/>
        </w:rPr>
        <w:t>2.1</w:t>
      </w:r>
      <w:r>
        <w:rPr>
          <w:rFonts w:hint="eastAsia" w:ascii="Times New Roman" w:hAnsi="Times New Roman" w:eastAsia="仿宋_GB2312" w:cs="Times New Roman"/>
          <w:b/>
          <w:bCs/>
          <w:snapToGrid w:val="0"/>
          <w:color w:val="auto"/>
          <w:kern w:val="0"/>
          <w:sz w:val="32"/>
          <w:szCs w:val="21"/>
          <w:lang w:val="en-US" w:eastAsia="zh-CN" w:bidi="ar-SA"/>
        </w:rPr>
        <w:t>查看考试说明</w:t>
      </w:r>
      <w:bookmarkEnd w:id="1"/>
      <w:r>
        <w:rPr>
          <w:rFonts w:hint="eastAsia" w:ascii="Times New Roman" w:hAnsi="Times New Roman" w:eastAsia="仿宋_GB2312" w:cs="Times New Roman"/>
          <w:b/>
          <w:bCs/>
          <w:snapToGrid w:val="0"/>
          <w:color w:val="auto"/>
          <w:kern w:val="0"/>
          <w:sz w:val="32"/>
          <w:szCs w:val="21"/>
          <w:lang w:val="en-US" w:eastAsia="zh-CN" w:bidi="ar-SA"/>
        </w:rPr>
        <w:t>。</w:t>
      </w:r>
      <w:r>
        <w:rPr>
          <w:rFonts w:hint="eastAsia" w:ascii="Times New Roman" w:hAnsi="Times New Roman" w:eastAsia="仿宋_GB2312" w:cs="Times New Roman"/>
          <w:snapToGrid w:val="0"/>
          <w:color w:val="auto"/>
          <w:kern w:val="0"/>
          <w:sz w:val="32"/>
          <w:szCs w:val="21"/>
          <w:lang w:val="en-US" w:eastAsia="zh-CN" w:bidi="ar-SA"/>
        </w:rPr>
        <w:t>点击顶部的考试公告标题，可查看考试说明。</w:t>
      </w:r>
    </w:p>
    <w:p>
      <w:pPr>
        <w:jc w:val="center"/>
        <w:rPr>
          <w:rFonts w:hint="default"/>
          <w:lang w:val="en-US" w:eastAsia="zh-CN"/>
        </w:rPr>
      </w:pPr>
      <w:r>
        <w:drawing>
          <wp:inline distT="0" distB="0" distL="114300" distR="114300">
            <wp:extent cx="5276850" cy="2324100"/>
            <wp:effectExtent l="0" t="0" r="0" b="0"/>
            <wp:docPr id="9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0" w:lineRule="exact"/>
        <w:ind w:firstLine="643" w:firstLineChars="200"/>
        <w:textAlignment w:val="baseline"/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21"/>
          <w:lang w:val="en-US" w:eastAsia="zh-CN" w:bidi="ar-SA"/>
        </w:rPr>
      </w:pPr>
      <w:bookmarkStart w:id="2" w:name="_Toc16065"/>
      <w:r>
        <w:rPr>
          <w:rFonts w:hint="eastAsia" w:ascii="Times New Roman" w:hAnsi="Times New Roman" w:eastAsia="仿宋_GB2312" w:cs="Times New Roman"/>
          <w:b/>
          <w:bCs/>
          <w:snapToGrid w:val="0"/>
          <w:color w:val="auto"/>
          <w:kern w:val="0"/>
          <w:sz w:val="32"/>
          <w:szCs w:val="21"/>
          <w:lang w:val="en-US" w:eastAsia="zh-CN" w:bidi="ar-SA"/>
        </w:rPr>
        <w:t>2.2选择报考职位</w:t>
      </w:r>
      <w:bookmarkEnd w:id="2"/>
      <w:r>
        <w:rPr>
          <w:rFonts w:hint="eastAsia" w:ascii="Times New Roman" w:hAnsi="Times New Roman" w:eastAsia="仿宋_GB2312" w:cs="Times New Roman"/>
          <w:b/>
          <w:bCs/>
          <w:snapToGrid w:val="0"/>
          <w:color w:val="auto"/>
          <w:kern w:val="0"/>
          <w:sz w:val="32"/>
          <w:szCs w:val="21"/>
          <w:lang w:val="en-US" w:eastAsia="zh-CN" w:bidi="ar-SA"/>
        </w:rPr>
        <w:t>。</w:t>
      </w:r>
      <w:r>
        <w:rPr>
          <w:rFonts w:hint="eastAsia" w:ascii="Times New Roman" w:hAnsi="Times New Roman" w:eastAsia="仿宋_GB2312" w:cs="Times New Roman"/>
          <w:snapToGrid w:val="0"/>
          <w:color w:val="auto"/>
          <w:kern w:val="0"/>
          <w:sz w:val="32"/>
          <w:szCs w:val="21"/>
          <w:lang w:val="en-US" w:eastAsia="zh-CN" w:bidi="ar-SA"/>
        </w:rPr>
        <w:t>选择需要报考的机构和单位，点击【搜索职位】，选择需要报考的职位，点击【选择报名】。</w:t>
      </w:r>
    </w:p>
    <w:p>
      <w:pPr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92090" cy="2033270"/>
            <wp:effectExtent l="0" t="0" r="3810" b="5080"/>
            <wp:docPr id="10" name="图片 26" descr="02a7e7d8-75e9-41a8-ba54-261dc82d42c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26" descr="02a7e7d8-75e9-41a8-ba54-261dc82d42c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92090" cy="203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  <w:bookmarkStart w:id="3" w:name="_Toc17134"/>
      <w:r>
        <w:drawing>
          <wp:inline distT="0" distB="0" distL="114300" distR="114300">
            <wp:extent cx="5294630" cy="2478405"/>
            <wp:effectExtent l="0" t="0" r="1270" b="17145"/>
            <wp:docPr id="11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2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94630" cy="2478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0" w:lineRule="exact"/>
        <w:ind w:firstLine="643" w:firstLineChars="200"/>
        <w:textAlignment w:val="baseline"/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3.考试资料填报</w:t>
      </w:r>
      <w:bookmarkEnd w:id="3"/>
      <w:bookmarkStart w:id="4" w:name="_Toc12936"/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0" w:lineRule="exact"/>
        <w:ind w:firstLine="643" w:firstLineChars="200"/>
        <w:textAlignment w:val="baseline"/>
        <w:rPr>
          <w:rFonts w:hint="eastAsia" w:ascii="Times New Roman" w:hAnsi="Times New Roman" w:eastAsia="仿宋_GB2312" w:cs="Times New Roman"/>
          <w:snapToGrid w:val="0"/>
          <w:color w:val="auto"/>
          <w:kern w:val="0"/>
          <w:sz w:val="32"/>
          <w:szCs w:val="21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/>
          <w:bCs/>
          <w:snapToGrid w:val="0"/>
          <w:color w:val="auto"/>
          <w:kern w:val="0"/>
          <w:sz w:val="32"/>
          <w:szCs w:val="21"/>
          <w:lang w:val="en-US" w:eastAsia="zh-CN" w:bidi="ar-SA"/>
        </w:rPr>
        <w:t>3.1开始报名</w:t>
      </w:r>
      <w:bookmarkEnd w:id="4"/>
      <w:r>
        <w:rPr>
          <w:rFonts w:hint="eastAsia" w:ascii="Times New Roman" w:hAnsi="Times New Roman" w:eastAsia="仿宋_GB2312" w:cs="Times New Roman"/>
          <w:b/>
          <w:bCs/>
          <w:snapToGrid w:val="0"/>
          <w:color w:val="auto"/>
          <w:kern w:val="0"/>
          <w:sz w:val="32"/>
          <w:szCs w:val="21"/>
          <w:lang w:val="en-US" w:eastAsia="zh-CN" w:bidi="ar-SA"/>
        </w:rPr>
        <w:t>。</w:t>
      </w:r>
      <w:r>
        <w:rPr>
          <w:rFonts w:hint="eastAsia" w:ascii="Times New Roman" w:hAnsi="Times New Roman" w:eastAsia="仿宋_GB2312" w:cs="Times New Roman"/>
          <w:snapToGrid w:val="0"/>
          <w:color w:val="auto"/>
          <w:kern w:val="0"/>
          <w:sz w:val="32"/>
          <w:szCs w:val="21"/>
          <w:lang w:val="en-US" w:eastAsia="zh-CN" w:bidi="ar-SA"/>
        </w:rPr>
        <w:t>查看职位信息和报考流程，点击底部【开始报名】：</w:t>
      </w:r>
    </w:p>
    <w:p>
      <w:pPr>
        <w:pStyle w:val="5"/>
      </w:pPr>
      <w:r>
        <w:drawing>
          <wp:inline distT="0" distB="0" distL="114300" distR="114300">
            <wp:extent cx="5288915" cy="2613025"/>
            <wp:effectExtent l="0" t="0" r="6985" b="15875"/>
            <wp:docPr id="12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37"/>
                    <pic:cNvPicPr>
                      <a:picLocks noChangeAspect="1"/>
                    </pic:cNvPicPr>
                  </pic:nvPicPr>
                  <pic:blipFill>
                    <a:blip r:embed="rId13"/>
                    <a:srcRect r="311" b="484"/>
                    <a:stretch>
                      <a:fillRect/>
                    </a:stretch>
                  </pic:blipFill>
                  <pic:spPr>
                    <a:xfrm>
                      <a:off x="0" y="0"/>
                      <a:ext cx="5288915" cy="261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319395" cy="2298065"/>
            <wp:effectExtent l="0" t="0" r="14605" b="6985"/>
            <wp:docPr id="13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38"/>
                    <pic:cNvPicPr>
                      <a:picLocks noChangeAspect="1"/>
                    </pic:cNvPicPr>
                  </pic:nvPicPr>
                  <pic:blipFill>
                    <a:blip r:embed="rId14"/>
                    <a:srcRect l="5486" t="12543" r="830"/>
                    <a:stretch>
                      <a:fillRect/>
                    </a:stretch>
                  </pic:blipFill>
                  <pic:spPr>
                    <a:xfrm>
                      <a:off x="0" y="0"/>
                      <a:ext cx="5319395" cy="2298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keepNext w:val="0"/>
        <w:keepLines/>
        <w:pageBreakBefore w:val="0"/>
        <w:widowControl w:val="0"/>
        <w:numPr>
          <w:ilvl w:val="2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after="0" w:line="570" w:lineRule="exact"/>
        <w:ind w:leftChars="0" w:firstLine="643" w:firstLineChars="200"/>
        <w:textAlignment w:val="baseline"/>
        <w:rPr>
          <w:rFonts w:hint="default" w:ascii="Times New Roman" w:hAnsi="Times New Roman" w:eastAsia="仿宋_GB2312" w:cs="Times New Roman"/>
          <w:b w:val="0"/>
          <w:bCs w:val="0"/>
          <w:lang w:val="en-US" w:eastAsia="zh-CN"/>
        </w:rPr>
      </w:pPr>
      <w:bookmarkStart w:id="5" w:name="_Toc29191"/>
      <w:r>
        <w:rPr>
          <w:rFonts w:hint="default" w:ascii="Times New Roman" w:hAnsi="Times New Roman" w:eastAsia="仿宋_GB2312" w:cs="Times New Roman"/>
          <w:b/>
          <w:bCs/>
          <w:snapToGrid w:val="0"/>
          <w:color w:val="auto"/>
          <w:kern w:val="0"/>
          <w:sz w:val="32"/>
          <w:szCs w:val="21"/>
          <w:lang w:val="en-US" w:eastAsia="zh-CN" w:bidi="ar-SA"/>
        </w:rPr>
        <w:t>3.2填写报名信息</w:t>
      </w:r>
      <w:bookmarkEnd w:id="5"/>
      <w:r>
        <w:rPr>
          <w:rFonts w:hint="default" w:ascii="Times New Roman" w:hAnsi="Times New Roman" w:eastAsia="仿宋_GB2312" w:cs="Times New Roman"/>
          <w:b/>
          <w:bCs/>
          <w:snapToGrid w:val="0"/>
          <w:color w:val="auto"/>
          <w:kern w:val="0"/>
          <w:sz w:val="32"/>
          <w:szCs w:val="21"/>
          <w:lang w:val="en-US" w:eastAsia="zh-CN" w:bidi="ar-SA"/>
        </w:rPr>
        <w:t>。</w:t>
      </w:r>
      <w:r>
        <w:rPr>
          <w:rFonts w:hint="default" w:ascii="Times New Roman" w:hAnsi="Times New Roman" w:eastAsia="仿宋_GB2312" w:cs="Times New Roman"/>
          <w:b w:val="0"/>
          <w:bCs w:val="0"/>
          <w:lang w:val="en-US" w:eastAsia="zh-CN"/>
        </w:rPr>
        <w:t>如实填写报名表内容，阅读并勾选同意承诺书和报名须知。点击【确认提交】按钮：</w:t>
      </w:r>
    </w:p>
    <w:p>
      <w:pPr>
        <w:pStyle w:val="5"/>
        <w:jc w:val="center"/>
      </w:pPr>
      <w:r>
        <w:drawing>
          <wp:inline distT="0" distB="0" distL="114300" distR="114300">
            <wp:extent cx="5267325" cy="2427605"/>
            <wp:effectExtent l="0" t="0" r="9525" b="10795"/>
            <wp:docPr id="14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427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jc w:val="center"/>
      </w:pPr>
      <w:r>
        <w:drawing>
          <wp:inline distT="0" distB="0" distL="114300" distR="114300">
            <wp:extent cx="5297805" cy="2606040"/>
            <wp:effectExtent l="0" t="0" r="17145" b="3810"/>
            <wp:docPr id="15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9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97805" cy="2606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6"/>
        <w:keepNext w:val="0"/>
        <w:keepLines/>
        <w:pageBreakBefore w:val="0"/>
        <w:widowControl/>
        <w:numPr>
          <w:ilvl w:val="3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after="0" w:line="570" w:lineRule="exact"/>
        <w:ind w:leftChars="0" w:firstLine="643" w:firstLineChars="200"/>
        <w:textAlignment w:val="baseline"/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/>
          <w:bCs/>
          <w:snapToGrid w:val="0"/>
          <w:color w:val="auto"/>
          <w:kern w:val="0"/>
          <w:sz w:val="32"/>
          <w:szCs w:val="21"/>
          <w:lang w:val="en-US" w:eastAsia="zh-CN" w:bidi="ar-SA"/>
        </w:rPr>
        <w:t>3.3报名信息暂存。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  <w:t>点击【暂存】按钮，可以对报名信息暂存：</w:t>
      </w:r>
    </w:p>
    <w:p>
      <w:pPr>
        <w:pStyle w:val="5"/>
        <w:jc w:val="center"/>
        <w:rPr>
          <w:rFonts w:hint="eastAsia" w:eastAsia="宋体"/>
          <w:lang w:val="en-US" w:eastAsia="zh-CN"/>
        </w:rPr>
      </w:pPr>
      <w:r>
        <w:rPr>
          <w:rFonts w:hint="eastAsia" w:eastAsia="宋体"/>
          <w:lang w:val="en-US" w:eastAsia="zh-CN"/>
        </w:rPr>
        <w:drawing>
          <wp:inline distT="0" distB="0" distL="114300" distR="114300">
            <wp:extent cx="5231765" cy="3002915"/>
            <wp:effectExtent l="0" t="0" r="6985" b="6985"/>
            <wp:docPr id="16" name="图片 39" descr="98e8afff-0af4-4338-98b2-159d6fe74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39" descr="98e8afff-0af4-4338-98b2-159d6fe7400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31765" cy="300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6"/>
        <w:keepNext w:val="0"/>
        <w:keepLines/>
        <w:pageBreakBefore w:val="0"/>
        <w:widowControl/>
        <w:numPr>
          <w:ilvl w:val="3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after="0" w:line="570" w:lineRule="exact"/>
        <w:ind w:leftChars="0" w:firstLine="643" w:firstLineChars="200"/>
        <w:textAlignment w:val="baseline"/>
        <w:rPr>
          <w:rFonts w:hint="eastAsia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snapToGrid w:val="0"/>
          <w:color w:val="auto"/>
          <w:kern w:val="0"/>
          <w:sz w:val="32"/>
          <w:szCs w:val="21"/>
          <w:lang w:val="en-US" w:eastAsia="zh-CN" w:bidi="ar-SA"/>
        </w:rPr>
        <w:t>3.4改岗。</w:t>
      </w:r>
      <w:r>
        <w:rPr>
          <w:rFonts w:hint="eastAsia" w:ascii="Times New Roman" w:hAnsi="Times New Roman" w:eastAsia="仿宋_GB2312" w:cs="Times New Roman"/>
          <w:b w:val="0"/>
          <w:bCs w:val="0"/>
          <w:snapToGrid w:val="0"/>
          <w:color w:val="auto"/>
          <w:kern w:val="0"/>
          <w:sz w:val="32"/>
          <w:szCs w:val="21"/>
          <w:lang w:val="en-US" w:eastAsia="zh-CN" w:bidi="ar-SA"/>
        </w:rPr>
        <w:t>点击【改岗】按钮，可重新选择岗位报名</w:t>
      </w:r>
      <w:r>
        <w:rPr>
          <w:rFonts w:hint="eastAsia"/>
          <w:lang w:val="en-US" w:eastAsia="zh-CN"/>
        </w:rPr>
        <w:t>：</w:t>
      </w:r>
    </w:p>
    <w:p>
      <w:pPr>
        <w:pStyle w:val="5"/>
        <w:jc w:val="center"/>
      </w:pPr>
      <w:r>
        <w:drawing>
          <wp:inline distT="0" distB="0" distL="114300" distR="114300">
            <wp:extent cx="5288280" cy="3509010"/>
            <wp:effectExtent l="0" t="0" r="7620" b="15240"/>
            <wp:docPr id="17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40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88280" cy="350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keepNext w:val="0"/>
        <w:keepLines/>
        <w:pageBreakBefore w:val="0"/>
        <w:widowControl w:val="0"/>
        <w:numPr>
          <w:ilvl w:val="2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after="0" w:line="570" w:lineRule="exact"/>
        <w:ind w:leftChars="0" w:firstLine="643" w:firstLineChars="200"/>
        <w:textAlignment w:val="baseline"/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lang w:val="en-US" w:eastAsia="zh-CN"/>
        </w:rPr>
        <w:t>4.资料审核</w:t>
      </w:r>
      <w:r>
        <w:rPr>
          <w:rFonts w:hint="default" w:ascii="Times New Roman" w:hAnsi="Times New Roman" w:eastAsia="仿宋_GB2312" w:cs="Times New Roman"/>
          <w:b/>
          <w:bCs/>
          <w:snapToGrid w:val="0"/>
          <w:color w:val="auto"/>
          <w:kern w:val="0"/>
          <w:sz w:val="32"/>
          <w:szCs w:val="21"/>
          <w:lang w:val="en-US" w:eastAsia="zh-CN" w:bidi="ar-SA"/>
        </w:rPr>
        <w:t>。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  <w:t>信息提交之后进入待审核。审核不通过考生可进行改报职位或重新修改填报信息后，再次提交。审核通过考生则完成报名。</w:t>
      </w:r>
    </w:p>
    <w:p>
      <w:pPr>
        <w:pStyle w:val="4"/>
        <w:numPr>
          <w:ilvl w:val="2"/>
          <w:numId w:val="0"/>
        </w:numPr>
        <w:bidi w:val="0"/>
        <w:ind w:leftChars="0" w:firstLine="640" w:firstLineChars="200"/>
        <w:rPr>
          <w:rFonts w:hint="eastAsia"/>
          <w:lang w:val="en-US" w:eastAsia="zh-CN"/>
        </w:rPr>
      </w:pPr>
    </w:p>
    <w:p>
      <w:pPr>
        <w:pStyle w:val="5"/>
        <w:jc w:val="center"/>
        <w:rPr>
          <w:rFonts w:hint="eastAsia"/>
          <w:lang w:val="en-US" w:eastAsia="zh-CN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1745615</wp:posOffset>
                </wp:positionH>
                <wp:positionV relativeFrom="paragraph">
                  <wp:posOffset>1628775</wp:posOffset>
                </wp:positionV>
                <wp:extent cx="183515" cy="76200"/>
                <wp:effectExtent l="0" t="0" r="6985" b="0"/>
                <wp:wrapNone/>
                <wp:docPr id="4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515" cy="76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6" o:spid="_x0000_s1026" o:spt="1" style="position:absolute;left:0pt;margin-left:137.45pt;margin-top:128.25pt;height:6pt;width:14.45pt;z-index:251662336;mso-width-relative:page;mso-height-relative:page;" fillcolor="#FFFFFF" filled="t" stroked="f" coordsize="21600,21600" o:gfxdata="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1593215</wp:posOffset>
                </wp:positionH>
                <wp:positionV relativeFrom="paragraph">
                  <wp:posOffset>1476375</wp:posOffset>
                </wp:positionV>
                <wp:extent cx="183515" cy="76200"/>
                <wp:effectExtent l="0" t="0" r="6985" b="0"/>
                <wp:wrapNone/>
                <wp:docPr id="2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515" cy="76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rect id="矩形 4" o:spid="_x0000_s1026" o:spt="1" style="position:absolute;left:0pt;margin-left:125.45pt;margin-top:116.25pt;height:6pt;width:14.45pt;z-index:251660288;mso-width-relative:page;mso-height-relative:page;" fillcolor="#FFFFFF" filled="t" stroked="f" coordsize="21600,21600" o:gfxdata="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AAAAAZHJzL1BLAQIUABQAAAAIAIdO4kCK&#10;//182AAAAAsBAAAPAAAAAAAAAAEAIAAAACIAAABkcnMvZG93bnJldi54bWxQSwECFAAUAAAACACH&#10;TuJAr7hEprIBAABCAwAADgAAAAAAAAABACAAAAAnAQAAZHJzL2Uyb0RvYy54bWxQSwUGAAAAAAYA&#10;BgBZAQAASwUAAAAA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3117850</wp:posOffset>
                </wp:positionH>
                <wp:positionV relativeFrom="paragraph">
                  <wp:posOffset>531495</wp:posOffset>
                </wp:positionV>
                <wp:extent cx="220345" cy="76200"/>
                <wp:effectExtent l="0" t="0" r="8255" b="0"/>
                <wp:wrapNone/>
                <wp:docPr id="3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345" cy="76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rect id="矩形 5" o:spid="_x0000_s1026" o:spt="1" style="position:absolute;left:0pt;margin-left:245.5pt;margin-top:41.85pt;height:6pt;width:17.35pt;z-index:251661312;mso-width-relative:page;mso-height-relative:page;" fillcolor="#FFFFFF" filled="t" stroked="f" coordsize="21600,21600" o:gfxdata="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AAAAAZHJzL1BLAQIUABQAAAAIAIdO4kC3&#10;iy412AAAAAkBAAAPAAAAAAAAAAEAIAAAACIAAABkcnMvZG93bnJldi54bWxQSwECFAAUAAAACACH&#10;TuJAJAu3krIBAABCAwAADgAAAAAAAAABACAAAAAnAQAAZHJzL2Uyb0RvYy54bWxQSwUGAAAAAAYA&#10;BgBZAQAASwUAAAAA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2759075</wp:posOffset>
                </wp:positionH>
                <wp:positionV relativeFrom="paragraph">
                  <wp:posOffset>516255</wp:posOffset>
                </wp:positionV>
                <wp:extent cx="183515" cy="91440"/>
                <wp:effectExtent l="0" t="0" r="6985" b="3810"/>
                <wp:wrapNone/>
                <wp:docPr id="1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515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rect id="矩形 3" o:spid="_x0000_s1026" o:spt="1" style="position:absolute;left:0pt;margin-left:217.25pt;margin-top:40.65pt;height:7.2pt;width:14.45pt;z-index:251659264;mso-width-relative:page;mso-height-relative:page;" fillcolor="#FFFFFF" filled="t" stroked="f" coordsize="21600,21600" o:gfxdata="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AAAAAZHJzL1BLAQIUABQAAAAIAIdO4kBi&#10;5CF/2AAAAAkBAAAPAAAAAAAAAAEAIAAAACIAAABkcnMvZG93bnJldi54bWxQSwECFAAUAAAACACH&#10;TuJAC7iKJrIBAABCAwAADgAAAAAAAAABACAAAAAnAQAAZHJzL2Uyb0RvYy54bWxQSwUGAAAAAAYA&#10;BgBZAQAASwUAAAAA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drawing>
          <wp:inline distT="0" distB="0" distL="114300" distR="114300">
            <wp:extent cx="5281295" cy="3161030"/>
            <wp:effectExtent l="0" t="0" r="14605" b="1270"/>
            <wp:docPr id="18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43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81295" cy="316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keepNext w:val="0"/>
        <w:keepLines/>
        <w:pageBreakBefore w:val="0"/>
        <w:widowControl w:val="0"/>
        <w:numPr>
          <w:ilvl w:val="2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after="0" w:line="570" w:lineRule="exact"/>
        <w:ind w:leftChars="0" w:firstLine="643" w:firstLineChars="200"/>
        <w:textAlignment w:val="baseline"/>
        <w:rPr>
          <w:rFonts w:hint="default" w:ascii="Times New Roman" w:hAnsi="Times New Roman" w:eastAsia="仿宋_GB2312" w:cs="Times New Roman"/>
          <w:b w:val="0"/>
          <w:bCs w:val="0"/>
          <w:lang w:val="en-US" w:eastAsia="zh-CN"/>
        </w:rPr>
      </w:pPr>
      <w:r>
        <w:rPr>
          <w:rFonts w:hint="default" w:ascii="Times New Roman" w:hAnsi="Times New Roman" w:eastAsia="仿宋_GB2312" w:cs="Times New Roman"/>
          <w:lang w:val="en-US" w:eastAsia="zh-CN"/>
        </w:rPr>
        <w:t>5.打印报名表</w:t>
      </w:r>
      <w:r>
        <w:rPr>
          <w:rFonts w:hint="default" w:ascii="Times New Roman" w:hAnsi="Times New Roman" w:eastAsia="仿宋_GB2312" w:cs="Times New Roman"/>
          <w:b/>
          <w:bCs/>
          <w:snapToGrid w:val="0"/>
          <w:color w:val="auto"/>
          <w:kern w:val="0"/>
          <w:sz w:val="32"/>
          <w:szCs w:val="21"/>
          <w:lang w:val="en-US" w:eastAsia="zh-CN" w:bidi="ar-SA"/>
        </w:rPr>
        <w:t>。</w:t>
      </w:r>
      <w:r>
        <w:rPr>
          <w:rFonts w:hint="default" w:ascii="Times New Roman" w:hAnsi="Times New Roman" w:eastAsia="仿宋_GB2312" w:cs="Times New Roman"/>
          <w:b w:val="0"/>
          <w:bCs w:val="0"/>
          <w:lang w:val="en-US" w:eastAsia="zh-CN"/>
        </w:rPr>
        <w:t>复审通过后，</w:t>
      </w:r>
      <w:r>
        <w:rPr>
          <w:rFonts w:hint="eastAsia" w:ascii="Times New Roman" w:hAnsi="Times New Roman" w:eastAsia="仿宋_GB2312" w:cs="Times New Roman"/>
          <w:b w:val="0"/>
          <w:bCs w:val="0"/>
          <w:lang w:val="en-US" w:eastAsia="zh-CN"/>
        </w:rPr>
        <w:t>考生</w:t>
      </w:r>
      <w:r>
        <w:rPr>
          <w:rFonts w:hint="default" w:ascii="Times New Roman" w:hAnsi="Times New Roman" w:eastAsia="仿宋_GB2312" w:cs="Times New Roman"/>
          <w:b w:val="0"/>
          <w:bCs w:val="0"/>
          <w:lang w:val="en-US" w:eastAsia="zh-CN"/>
        </w:rPr>
        <w:t>可点击【打印报名表】：</w:t>
      </w:r>
    </w:p>
    <w:p>
      <w:pPr>
        <w:pStyle w:val="5"/>
        <w:jc w:val="center"/>
      </w:pPr>
      <w:r>
        <w:drawing>
          <wp:inline distT="0" distB="0" distL="114300" distR="114300">
            <wp:extent cx="5267325" cy="2200275"/>
            <wp:effectExtent l="0" t="0" r="9525" b="9525"/>
            <wp:docPr id="19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8"/>
                    <pic:cNvPicPr>
                      <a:picLocks noChangeAspect="1"/>
                    </pic:cNvPicPr>
                  </pic:nvPicPr>
                  <pic:blipFill>
                    <a:blip r:embed="rId20"/>
                    <a:srcRect b="11336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keepNext w:val="0"/>
        <w:keepLines/>
        <w:pageBreakBefore w:val="0"/>
        <w:widowControl w:val="0"/>
        <w:numPr>
          <w:ilvl w:val="2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after="0" w:line="570" w:lineRule="exact"/>
        <w:ind w:leftChars="0" w:firstLine="643" w:firstLineChars="200"/>
        <w:textAlignment w:val="baseline"/>
        <w:rPr>
          <w:rFonts w:hint="default" w:ascii="Times New Roman" w:hAnsi="Times New Roman" w:eastAsia="仿宋_GB2312" w:cs="Times New Roman"/>
          <w:b w:val="0"/>
          <w:bCs w:val="0"/>
          <w:lang w:val="en-US" w:eastAsia="zh-CN"/>
        </w:rPr>
      </w:pPr>
      <w:r>
        <w:rPr>
          <w:rFonts w:hint="default" w:ascii="Times New Roman" w:hAnsi="Times New Roman" w:eastAsia="仿宋_GB2312" w:cs="Times New Roman"/>
          <w:lang w:val="en-US" w:eastAsia="zh-CN"/>
        </w:rPr>
        <w:t>6.打印准考证</w:t>
      </w:r>
      <w:r>
        <w:rPr>
          <w:rFonts w:hint="default" w:ascii="Times New Roman" w:hAnsi="Times New Roman" w:eastAsia="仿宋_GB2312" w:cs="Times New Roman"/>
          <w:b/>
          <w:bCs/>
          <w:snapToGrid w:val="0"/>
          <w:color w:val="auto"/>
          <w:kern w:val="0"/>
          <w:sz w:val="32"/>
          <w:szCs w:val="21"/>
          <w:lang w:val="en-US" w:eastAsia="zh-CN" w:bidi="ar-SA"/>
        </w:rPr>
        <w:t>。</w:t>
      </w:r>
      <w:r>
        <w:rPr>
          <w:rFonts w:hint="default" w:ascii="Times New Roman" w:hAnsi="Times New Roman" w:eastAsia="仿宋_GB2312" w:cs="Times New Roman"/>
          <w:b w:val="0"/>
          <w:bCs w:val="0"/>
          <w:lang w:val="en-US" w:eastAsia="zh-CN"/>
        </w:rPr>
        <w:t>在考试报名页面，切换到打印准考证，点击【打印】按钮：</w:t>
      </w:r>
    </w:p>
    <w:p>
      <w:pPr>
        <w:pStyle w:val="5"/>
        <w:jc w:val="center"/>
        <w:rPr>
          <w:rFonts w:hint="default"/>
          <w:lang w:val="en-US" w:eastAsia="zh-CN"/>
        </w:rPr>
      </w:pPr>
      <w:r>
        <w:drawing>
          <wp:inline distT="0" distB="0" distL="114300" distR="114300">
            <wp:extent cx="5271135" cy="1952625"/>
            <wp:effectExtent l="0" t="0" r="5715" b="9525"/>
            <wp:docPr id="20" name="图片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67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0" w:lineRule="atLeast"/>
        <w:ind w:firstLine="640" w:firstLineChars="200"/>
        <w:textAlignment w:val="baseline"/>
        <w:rPr>
          <w:rFonts w:ascii="黑体" w:eastAsia="黑体"/>
          <w:b w:val="0"/>
          <w:bCs/>
          <w:sz w:val="32"/>
          <w:szCs w:val="32"/>
        </w:rPr>
      </w:pPr>
      <w:bookmarkStart w:id="6" w:name="_Toc16532"/>
      <w:r>
        <w:rPr>
          <w:rFonts w:hint="eastAsia" w:ascii="黑体" w:eastAsia="黑体"/>
          <w:b w:val="0"/>
          <w:bCs/>
          <w:sz w:val="32"/>
          <w:szCs w:val="32"/>
          <w:lang w:val="en-US" w:eastAsia="zh-CN"/>
        </w:rPr>
        <w:t>三</w:t>
      </w:r>
      <w:r>
        <w:rPr>
          <w:rFonts w:hint="eastAsia" w:ascii="黑体" w:eastAsia="黑体"/>
          <w:b w:val="0"/>
          <w:bCs/>
          <w:sz w:val="32"/>
          <w:szCs w:val="32"/>
        </w:rPr>
        <w:t>、常见问题解决办法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0" w:lineRule="atLeast"/>
        <w:ind w:firstLine="643" w:firstLineChars="200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问题描述1：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身份证识别失败。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0" w:lineRule="atLeast"/>
        <w:ind w:firstLine="640" w:firstLineChars="200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解决办法：更换清晰的身份证照片再次上传识别。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0" w:lineRule="atLeast"/>
        <w:ind w:firstLine="643" w:firstLineChars="200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问题描述2：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考生忘记密码。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0" w:lineRule="atLeast"/>
        <w:ind w:firstLine="640" w:firstLineChars="200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解决办法：点击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【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忘记密码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】通过短信验证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进行修改。</w:t>
      </w:r>
    </w:p>
    <w:p>
      <w:pPr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3059430" cy="3581400"/>
            <wp:effectExtent l="0" t="0" r="7620" b="0"/>
            <wp:docPr id="21" name="图片 21" descr="4bfe9817-6bbe-4e05-a0f2-4c66609724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4bfe9817-6bbe-4e05-a0f2-4c66609724ba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059430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eastAsia="zh-CN"/>
        </w:rPr>
        <w:drawing>
          <wp:inline distT="0" distB="0" distL="114300" distR="114300">
            <wp:extent cx="2453640" cy="3502660"/>
            <wp:effectExtent l="0" t="0" r="3810" b="2540"/>
            <wp:docPr id="22" name="图片 22" descr="ff634c4e-8a11-4435-90e9-8c65117778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ff634c4e-8a11-4435-90e9-8c6511777863"/>
                    <pic:cNvPicPr>
                      <a:picLocks noChangeAspect="1"/>
                    </pic:cNvPicPr>
                  </pic:nvPicPr>
                  <pic:blipFill>
                    <a:blip r:embed="rId23"/>
                    <a:srcRect l="1582" r="4384"/>
                    <a:stretch>
                      <a:fillRect/>
                    </a:stretch>
                  </pic:blipFill>
                  <pic:spPr>
                    <a:xfrm>
                      <a:off x="0" y="0"/>
                      <a:ext cx="2453640" cy="350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0" w:lineRule="atLeast"/>
        <w:ind w:firstLine="643" w:firstLineChars="200"/>
        <w:textAlignment w:val="baseline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</w:rPr>
        <w:t>问题描述3：考生提交审核后发现填报信息有误。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0" w:lineRule="atLeast"/>
        <w:ind w:firstLine="640" w:firstLineChars="200"/>
        <w:textAlignment w:val="baseline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</w:rPr>
        <w:t>解决办法：可联系组考部门申请修改。</w:t>
      </w:r>
    </w:p>
    <w:bookmarkEnd w:id="6"/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0" w:lineRule="atLeast"/>
        <w:ind w:firstLine="643" w:firstLineChars="200"/>
        <w:textAlignment w:val="baseline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</w:p>
    <w:p>
      <w:pPr>
        <w:ind w:left="0" w:leftChars="0" w:firstLine="0" w:firstLineChars="0"/>
      </w:pPr>
    </w:p>
    <w:sectPr>
      <w:headerReference r:id="rId3" w:type="default"/>
      <w:footerReference r:id="rId4" w:type="default"/>
      <w:pgSz w:w="11900" w:h="16840"/>
      <w:pgMar w:top="2098" w:right="1474" w:bottom="1984" w:left="1587" w:header="0" w:footer="850" w:gutter="0"/>
      <w:pgNumType w:fmt="decimal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方正小标宋_GBK">
    <w:altName w:val="微软雅黑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altName w:val="黑体"/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  <w:r>
      <w:rPr>
        <w:sz w:val="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3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8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10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s0lY7tAAAAAFAQAADwAAAAAA&#10;AAABACAAAAAiAAAAZHJzL2Rvd25yZXYueG1sUEsBAhQAFAAAAAgAh07iQMyX/QEbAgAAIgQAAA4A&#10;AAAAAAAAAQAgAAAAHwEAAGRycy9lMm9Eb2MueG1sUEsFBgAAAAAGAAYAWQEAAKw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10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38F093"/>
    <w:multiLevelType w:val="singleLevel"/>
    <w:tmpl w:val="FF38F093"/>
    <w:lvl w:ilvl="0" w:tentative="0">
      <w:start w:val="1"/>
      <w:numFmt w:val="bullet"/>
      <w:pStyle w:val="7"/>
      <w:lvlText w:val=""/>
      <w:lvlJc w:val="left"/>
      <w:pPr>
        <w:tabs>
          <w:tab w:val="left" w:pos="360"/>
        </w:tabs>
        <w:ind w:left="360" w:hanging="360"/>
      </w:pPr>
      <w:rPr>
        <w:rFonts w:hint="default" w:ascii="Wingdings" w:hAnsi="Wingdings"/>
      </w:rPr>
    </w:lvl>
  </w:abstractNum>
  <w:abstractNum w:abstractNumId="1">
    <w:nsid w:val="5FD5344D"/>
    <w:multiLevelType w:val="multilevel"/>
    <w:tmpl w:val="5FD5344D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567" w:hanging="567"/>
      </w:pPr>
      <w:rPr>
        <w:rFonts w:hint="default" w:ascii="宋体" w:hAnsi="宋体" w:eastAsia="宋体" w:cs="宋体"/>
      </w:rPr>
    </w:lvl>
    <w:lvl w:ilvl="2" w:tentative="0">
      <w:start w:val="1"/>
      <w:numFmt w:val="decimal"/>
      <w:pStyle w:val="4"/>
      <w:lvlText w:val="%1.%2.%3."/>
      <w:lvlJc w:val="left"/>
      <w:pPr>
        <w:ind w:left="709" w:hanging="709"/>
      </w:pPr>
      <w:rPr>
        <w:rFonts w:hint="default" w:ascii="宋体" w:hAnsi="宋体" w:eastAsia="宋体" w:cs="宋体"/>
      </w:rPr>
    </w:lvl>
    <w:lvl w:ilvl="3" w:tentative="0">
      <w:start w:val="1"/>
      <w:numFmt w:val="decimal"/>
      <w:pStyle w:val="6"/>
      <w:lvlText w:val="%1.%2.%3.%4."/>
      <w:lvlJc w:val="left"/>
      <w:pPr>
        <w:ind w:left="850" w:hanging="850"/>
      </w:pPr>
      <w:rPr>
        <w:rFonts w:hint="default" w:ascii="宋体" w:hAnsi="宋体" w:eastAsia="宋体" w:cs="宋体"/>
      </w:rPr>
    </w:lvl>
    <w:lvl w:ilvl="4" w:tentative="0">
      <w:start w:val="1"/>
      <w:numFmt w:val="decimal"/>
      <w:lvlText w:val="%1.%2.%3.%4.%5."/>
      <w:lvlJc w:val="left"/>
      <w:pPr>
        <w:ind w:left="991" w:hanging="991"/>
      </w:pPr>
      <w:rPr>
        <w:rFonts w:hint="default" w:ascii="宋体" w:hAnsi="宋体" w:eastAsia="宋体" w:cs="宋体"/>
      </w:rPr>
    </w:lvl>
    <w:lvl w:ilvl="5" w:tentative="0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275" w:hanging="1275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558" w:hanging="1558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F7B0FE"/>
    <w:rsid w:val="190E0C36"/>
    <w:rsid w:val="5AAD4ACF"/>
    <w:rsid w:val="6EF7B0FE"/>
    <w:rsid w:val="6FEC08E9"/>
    <w:rsid w:val="77FFD441"/>
    <w:rsid w:val="93ECFE5B"/>
    <w:rsid w:val="B1FB93EF"/>
    <w:rsid w:val="EBE616D3"/>
    <w:rsid w:val="F6EBE7CD"/>
    <w:rsid w:val="FDFD6EB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semiHidden="0" w:name="heading 2"/>
    <w:lsdException w:qFormat="1" w:uiPriority="9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0" w:firstLineChars="0"/>
      <w:jc w:val="center"/>
      <w:outlineLvl w:val="0"/>
    </w:pPr>
    <w:rPr>
      <w:rFonts w:eastAsia="方正小标宋_GBK"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1"/>
    </w:pPr>
    <w:rPr>
      <w:rFonts w:ascii="Arial" w:hAnsi="Arial" w:eastAsia="黑体"/>
      <w:b/>
    </w:rPr>
  </w:style>
  <w:style w:type="paragraph" w:styleId="4">
    <w:name w:val="heading 3"/>
    <w:basedOn w:val="5"/>
    <w:next w:val="5"/>
    <w:unhideWhenUsed/>
    <w:qFormat/>
    <w:uiPriority w:val="9"/>
    <w:pPr>
      <w:numPr>
        <w:ilvl w:val="2"/>
        <w:numId w:val="1"/>
      </w:numPr>
      <w:spacing w:before="260" w:after="260" w:line="240" w:lineRule="auto"/>
      <w:outlineLvl w:val="2"/>
    </w:pPr>
    <w:rPr>
      <w:b/>
      <w:bCs/>
      <w:sz w:val="32"/>
      <w:szCs w:val="32"/>
    </w:rPr>
  </w:style>
  <w:style w:type="paragraph" w:styleId="6">
    <w:name w:val="heading 4"/>
    <w:basedOn w:val="1"/>
    <w:next w:val="1"/>
    <w:unhideWhenUsed/>
    <w:qFormat/>
    <w:uiPriority w:val="0"/>
    <w:pPr>
      <w:keepLines/>
      <w:numPr>
        <w:ilvl w:val="3"/>
        <w:numId w:val="1"/>
      </w:numPr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Style w:val="9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正文内容"/>
    <w:basedOn w:val="1"/>
    <w:qFormat/>
    <w:uiPriority w:val="0"/>
    <w:pPr>
      <w:keepLines/>
      <w:widowControl w:val="0"/>
      <w:spacing w:before="240" w:after="240" w:line="288" w:lineRule="auto"/>
    </w:pPr>
    <w:rPr>
      <w:sz w:val="24"/>
      <w:szCs w:val="26"/>
    </w:rPr>
  </w:style>
  <w:style w:type="paragraph" w:styleId="7">
    <w:name w:val="List Bullet"/>
    <w:basedOn w:val="1"/>
    <w:uiPriority w:val="0"/>
    <w:pPr>
      <w:numPr>
        <w:ilvl w:val="0"/>
        <w:numId w:val="2"/>
      </w:numPr>
    </w:p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6" Type="http://schemas.openxmlformats.org/officeDocument/2006/relationships/fontTable" Target="fontTable.xml"/><Relationship Id="rId25" Type="http://schemas.openxmlformats.org/officeDocument/2006/relationships/numbering" Target="numbering.xml"/><Relationship Id="rId24" Type="http://schemas.openxmlformats.org/officeDocument/2006/relationships/customXml" Target="../customXml/item1.xml"/><Relationship Id="rId23" Type="http://schemas.openxmlformats.org/officeDocument/2006/relationships/image" Target="media/image18.png"/><Relationship Id="rId22" Type="http://schemas.openxmlformats.org/officeDocument/2006/relationships/image" Target="media/image17.png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0</Words>
  <Characters>0</Characters>
  <Lines>0</Lines>
  <Paragraphs>0</Paragraphs>
  <TotalTime>28.3333333333333</TotalTime>
  <ScaleCrop>false</ScaleCrop>
  <LinksUpToDate>false</LinksUpToDate>
  <CharactersWithSpaces>0</CharactersWithSpaces>
  <Application>WPS Office_11.8.2.9015_F1E327BC-269C-435d-A152-05C5408002CA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2026-06-23T13:38:00Z</dcterms:created>
  <dc:creator>木易</dc:creator>
  <cp:lastModifiedBy>Administrator</cp:lastModifiedBy>
  <dcterms:modified xsi:type="dcterms:W3CDTF">2026-06-22T10:55:36Z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2052-11.8.2.9015</vt:lpwstr>
  </property>
  <property fmtid="{D5CDD505-2E9C-101B-9397-08002B2CF9AE}" pid="3" name="ICV">
    <vt:lpwstr>045FEF7A32FADD636DCA386AB499696A_41</vt:lpwstr>
  </property>
</Properties>
</file>