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委托人：               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联系方式：                   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被委托人：              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 联系方式：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本人拟报考2024年衢州市柯城区国有资产经营有限责任公司</w:t>
      </w:r>
      <w:r>
        <w:rPr>
          <w:rFonts w:hint="eastAsia" w:ascii="仿宋_GB2312" w:eastAsia="仿宋_GB2312"/>
          <w:sz w:val="32"/>
          <w:szCs w:val="32"/>
        </w:rPr>
        <w:t>公开招聘外包制工作人员岗位，</w:t>
      </w:r>
      <w:r>
        <w:rPr>
          <w:rFonts w:hint="eastAsia" w:ascii="仿宋_GB2312" w:eastAsia="仿宋_GB2312"/>
          <w:sz w:val="32"/>
          <w:szCs w:val="32"/>
          <w:lang w:eastAsia="zh-CN"/>
        </w:rPr>
        <w:t>由于</w:t>
      </w:r>
      <w:r>
        <w:rPr>
          <w:rFonts w:hint="eastAsia" w:ascii="仿宋_GB2312" w:eastAsia="仿宋_GB2312"/>
          <w:sz w:val="32"/>
          <w:szCs w:val="32"/>
        </w:rPr>
        <w:t>（原因）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不能到现场报名并提交报考材料，特委托</w:t>
      </w:r>
      <w:r>
        <w:rPr>
          <w:rFonts w:hint="eastAsia" w:ascii="仿宋_GB2312" w:eastAsia="仿宋_GB2312"/>
          <w:sz w:val="32"/>
          <w:szCs w:val="32"/>
          <w:lang w:eastAsia="zh-CN"/>
        </w:rPr>
        <w:t>人（姓名）：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全权代表本人到报名现场报名并提交相关的报考材料，对被委托人办理的上述事项，本人均予以认可，并承担相应的责任。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委托期限：自签字之日起至上述事项办理完为止</w:t>
      </w:r>
    </w:p>
    <w:p>
      <w:pPr>
        <w:ind w:left="5280" w:hanging="5280" w:hanging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委托人：</w:t>
      </w:r>
    </w:p>
    <w:p>
      <w:pPr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（签字、按手印）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62B43"/>
    <w:rsid w:val="051F7B95"/>
    <w:rsid w:val="13082D1A"/>
    <w:rsid w:val="1BC50792"/>
    <w:rsid w:val="21C97040"/>
    <w:rsid w:val="25305829"/>
    <w:rsid w:val="31E474B3"/>
    <w:rsid w:val="3B606084"/>
    <w:rsid w:val="3C68489B"/>
    <w:rsid w:val="440F15EF"/>
    <w:rsid w:val="4A7E3BCD"/>
    <w:rsid w:val="56AF21BF"/>
    <w:rsid w:val="5A672AEE"/>
    <w:rsid w:val="60FF4A66"/>
    <w:rsid w:val="6B595470"/>
    <w:rsid w:val="78792C28"/>
    <w:rsid w:val="7E0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spacing w:line="560" w:lineRule="exact"/>
      <w:ind w:left="1680" w:leftChars="800"/>
    </w:pPr>
    <w:rPr>
      <w:rFonts w:ascii="Times New Roman" w:hAnsi="Times New Roman" w:eastAsia="宋体" w:cs="Times New Roman"/>
      <w:sz w:val="32"/>
      <w:szCs w:val="32"/>
    </w:rPr>
  </w:style>
  <w:style w:type="paragraph" w:styleId="4">
    <w:name w:val="Body Text First Indent"/>
    <w:basedOn w:val="2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2021-05-16T01:45:00Z</dcterms:created>
  <dc:creator>Administrator</dc:creator>
  <cp:lastModifiedBy>Administrator</cp:lastModifiedBy>
  <dcterms:modified xsi:type="dcterms:W3CDTF">2024-08-06T03:43:33Z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C33873DBCA8449FB964B0E35A9E4F215</vt:lpwstr>
  </property>
</Properties>
</file>